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68A" w:rsidRDefault="005C268A"/>
    <w:p w:rsidR="005C268A" w:rsidRDefault="001E2F0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4pt;margin-top:-9pt;width:46.95pt;height:57.6pt;z-index:251658240">
            <v:imagedata r:id="rId7" o:title=""/>
          </v:shape>
          <o:OLEObject Type="Embed" ProgID="PBrush" ShapeID="_x0000_s1026" DrawAspect="Content" ObjectID="_1646542663" r:id="rId8"/>
        </w:pict>
      </w:r>
    </w:p>
    <w:p w:rsidR="005C268A" w:rsidRDefault="005C268A">
      <w:pPr>
        <w:spacing w:line="360" w:lineRule="auto"/>
        <w:jc w:val="center"/>
        <w:rPr>
          <w:sz w:val="28"/>
          <w:szCs w:val="28"/>
        </w:rPr>
      </w:pPr>
    </w:p>
    <w:p w:rsidR="005C268A" w:rsidRDefault="005C268A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</w:p>
    <w:p w:rsidR="005C268A" w:rsidRDefault="005C268A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r>
        <w:rPr>
          <w:b/>
          <w:sz w:val="32"/>
        </w:rPr>
        <w:t>Сельский Совет</w:t>
      </w:r>
    </w:p>
    <w:p w:rsidR="005C268A" w:rsidRDefault="005C268A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r>
        <w:rPr>
          <w:b/>
          <w:sz w:val="32"/>
        </w:rPr>
        <w:t>Красавского муниципального образования Самойловского муниципального района Саратовской области</w:t>
      </w:r>
    </w:p>
    <w:p w:rsidR="005C268A" w:rsidRDefault="005C268A" w:rsidP="00CA041E">
      <w:pPr>
        <w:spacing w:line="360" w:lineRule="auto"/>
        <w:rPr>
          <w:sz w:val="28"/>
          <w:szCs w:val="28"/>
        </w:rPr>
      </w:pPr>
    </w:p>
    <w:p w:rsidR="005C268A" w:rsidRDefault="005C268A" w:rsidP="00D44F4D">
      <w:pPr>
        <w:jc w:val="center"/>
      </w:pPr>
      <w:r>
        <w:rPr>
          <w:b/>
          <w:sz w:val="28"/>
          <w:szCs w:val="28"/>
        </w:rPr>
        <w:t>Решение</w:t>
      </w:r>
    </w:p>
    <w:p w:rsidR="005C268A" w:rsidRDefault="005C268A" w:rsidP="00DD1847">
      <w:pPr>
        <w:spacing w:line="360" w:lineRule="auto"/>
        <w:jc w:val="center"/>
        <w:rPr>
          <w:sz w:val="28"/>
          <w:szCs w:val="28"/>
        </w:rPr>
      </w:pPr>
    </w:p>
    <w:p w:rsidR="005C268A" w:rsidRDefault="005C268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№  84  от 18.03.2020г.                                                                       с. Красавка</w:t>
      </w:r>
    </w:p>
    <w:p w:rsidR="005C268A" w:rsidRDefault="005C268A" w:rsidP="00D44F4D">
      <w:pPr>
        <w:rPr>
          <w:b/>
          <w:sz w:val="28"/>
          <w:szCs w:val="28"/>
        </w:rPr>
      </w:pPr>
    </w:p>
    <w:p w:rsidR="005C268A" w:rsidRPr="00D44F4D" w:rsidRDefault="005C268A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О внесении изменений и дополнений</w:t>
      </w:r>
    </w:p>
    <w:p w:rsidR="005C268A" w:rsidRPr="00D44F4D" w:rsidRDefault="005C268A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 xml:space="preserve">в решение № </w:t>
      </w:r>
      <w:r>
        <w:rPr>
          <w:b/>
          <w:sz w:val="28"/>
          <w:szCs w:val="28"/>
        </w:rPr>
        <w:t>75</w:t>
      </w:r>
      <w:r w:rsidRPr="00D44F4D">
        <w:rPr>
          <w:b/>
          <w:sz w:val="28"/>
          <w:szCs w:val="28"/>
        </w:rPr>
        <w:t xml:space="preserve"> от </w:t>
      </w:r>
      <w:r>
        <w:rPr>
          <w:b/>
          <w:sz w:val="28"/>
          <w:szCs w:val="28"/>
        </w:rPr>
        <w:t>06</w:t>
      </w:r>
      <w:r w:rsidRPr="00D44F4D">
        <w:rPr>
          <w:b/>
          <w:sz w:val="28"/>
          <w:szCs w:val="28"/>
        </w:rPr>
        <w:t>.12.201</w:t>
      </w:r>
      <w:r>
        <w:rPr>
          <w:b/>
          <w:sz w:val="28"/>
          <w:szCs w:val="28"/>
        </w:rPr>
        <w:t>9</w:t>
      </w:r>
      <w:r w:rsidRPr="00D44F4D">
        <w:rPr>
          <w:b/>
          <w:sz w:val="28"/>
          <w:szCs w:val="28"/>
        </w:rPr>
        <w:t>г.</w:t>
      </w:r>
    </w:p>
    <w:p w:rsidR="005C268A" w:rsidRPr="00D44F4D" w:rsidRDefault="005C268A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«О бюджете Красавского</w:t>
      </w:r>
    </w:p>
    <w:p w:rsidR="005C268A" w:rsidRPr="00D44F4D" w:rsidRDefault="005C268A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муниципального образования</w:t>
      </w:r>
    </w:p>
    <w:p w:rsidR="005C268A" w:rsidRPr="00D44F4D" w:rsidRDefault="005C268A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Самойловского муниципального района</w:t>
      </w:r>
    </w:p>
    <w:p w:rsidR="005C268A" w:rsidRPr="00D44F4D" w:rsidRDefault="005C268A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Саратовской области на 20</w:t>
      </w:r>
      <w:r>
        <w:rPr>
          <w:b/>
          <w:sz w:val="28"/>
          <w:szCs w:val="28"/>
        </w:rPr>
        <w:t>20</w:t>
      </w:r>
      <w:r w:rsidRPr="00D44F4D">
        <w:rPr>
          <w:b/>
          <w:sz w:val="28"/>
          <w:szCs w:val="28"/>
        </w:rPr>
        <w:t xml:space="preserve"> год и плановый </w:t>
      </w:r>
    </w:p>
    <w:p w:rsidR="005C268A" w:rsidRDefault="005C268A" w:rsidP="00D44F4D">
      <w:pPr>
        <w:rPr>
          <w:sz w:val="28"/>
          <w:szCs w:val="28"/>
        </w:rPr>
      </w:pPr>
      <w:r w:rsidRPr="00D44F4D">
        <w:rPr>
          <w:b/>
          <w:sz w:val="28"/>
          <w:szCs w:val="28"/>
        </w:rPr>
        <w:t>период 20</w:t>
      </w:r>
      <w:r>
        <w:rPr>
          <w:b/>
          <w:sz w:val="28"/>
          <w:szCs w:val="28"/>
        </w:rPr>
        <w:t>21</w:t>
      </w:r>
      <w:r w:rsidRPr="00D44F4D">
        <w:rPr>
          <w:b/>
          <w:sz w:val="28"/>
          <w:szCs w:val="28"/>
        </w:rPr>
        <w:t xml:space="preserve"> и 202</w:t>
      </w:r>
      <w:r>
        <w:rPr>
          <w:b/>
          <w:sz w:val="28"/>
          <w:szCs w:val="28"/>
        </w:rPr>
        <w:t>2</w:t>
      </w:r>
      <w:r w:rsidRPr="00D44F4D">
        <w:rPr>
          <w:b/>
          <w:sz w:val="28"/>
          <w:szCs w:val="28"/>
        </w:rPr>
        <w:t xml:space="preserve"> годов»</w:t>
      </w:r>
    </w:p>
    <w:p w:rsidR="005C268A" w:rsidRDefault="005C268A">
      <w:pPr>
        <w:jc w:val="both"/>
        <w:rPr>
          <w:sz w:val="28"/>
          <w:szCs w:val="28"/>
        </w:rPr>
      </w:pPr>
    </w:p>
    <w:p w:rsidR="005C268A" w:rsidRDefault="005C268A" w:rsidP="00D44F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Бюджетным Кодексом Российской Федерации, в целях уточнения бюджета Красавского муниципального образования Самойловского муниципального района Саратовской области Сельский Совет Красавского муниципального образования </w:t>
      </w:r>
    </w:p>
    <w:p w:rsidR="005C268A" w:rsidRPr="00F51793" w:rsidRDefault="005C268A" w:rsidP="00D44F4D">
      <w:pPr>
        <w:ind w:firstLine="708"/>
        <w:jc w:val="both"/>
        <w:rPr>
          <w:b/>
          <w:sz w:val="28"/>
          <w:szCs w:val="28"/>
        </w:rPr>
      </w:pPr>
      <w:r w:rsidRPr="00A84516">
        <w:rPr>
          <w:b/>
          <w:sz w:val="28"/>
          <w:szCs w:val="28"/>
        </w:rPr>
        <w:t>Ре</w:t>
      </w:r>
      <w:r w:rsidRPr="00F51793">
        <w:rPr>
          <w:b/>
          <w:sz w:val="28"/>
          <w:szCs w:val="28"/>
        </w:rPr>
        <w:t>шил</w:t>
      </w:r>
    </w:p>
    <w:p w:rsidR="005C268A" w:rsidRPr="00F51793" w:rsidRDefault="005C268A" w:rsidP="00D44F4D">
      <w:pPr>
        <w:ind w:firstLine="708"/>
        <w:jc w:val="both"/>
        <w:rPr>
          <w:sz w:val="28"/>
          <w:szCs w:val="28"/>
        </w:rPr>
      </w:pPr>
      <w:r w:rsidRPr="00F51793">
        <w:rPr>
          <w:sz w:val="28"/>
          <w:szCs w:val="28"/>
        </w:rPr>
        <w:t>Внести следующие изменения и дополнения в решение Сельского Совета Красавского муниципального образования Самойловского муниципального района Саратовской области № 75 от 06 декабря 2019 года «О бюджете Красавского муниципального образования Самойловского муниципального района Саратовской области на 2020 год и плановый период 2021 и 2022 годов»:</w:t>
      </w:r>
    </w:p>
    <w:p w:rsidR="005C268A" w:rsidRPr="00F51793" w:rsidRDefault="005C268A" w:rsidP="00DC344F">
      <w:pPr>
        <w:spacing w:before="240"/>
        <w:ind w:firstLine="567"/>
        <w:jc w:val="both"/>
        <w:rPr>
          <w:sz w:val="28"/>
          <w:szCs w:val="28"/>
        </w:rPr>
      </w:pPr>
      <w:r w:rsidRPr="00F51793">
        <w:rPr>
          <w:sz w:val="28"/>
          <w:szCs w:val="28"/>
        </w:rPr>
        <w:t>1. В соответствии со статьей 158, 162 Бюджетного кодекса Российской Федерации произвести перераспределение бюджетных ассигнований между разделами, подразделами, целевыми статьями и видами расходов классификации расходов бюджета в пределах общего объема бюджетных ассигнований в сумме +/-50000 руб. 00 коп:</w:t>
      </w:r>
    </w:p>
    <w:p w:rsidR="005C268A" w:rsidRPr="00F51793" w:rsidRDefault="005C268A" w:rsidP="006B2000">
      <w:pPr>
        <w:jc w:val="both"/>
        <w:rPr>
          <w:sz w:val="28"/>
          <w:szCs w:val="28"/>
        </w:rPr>
      </w:pPr>
      <w:r w:rsidRPr="00F51793">
        <w:rPr>
          <w:sz w:val="28"/>
          <w:szCs w:val="28"/>
        </w:rPr>
        <w:t>- уменьшаются бюджетные ассигнования по муниципальной программе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2019-2021 годы"</w:t>
      </w:r>
      <w:r w:rsidRPr="00F51793">
        <w:rPr>
          <w:rFonts w:ascii="Arial" w:hAnsi="Arial" w:cs="Arial"/>
          <w:sz w:val="28"/>
          <w:szCs w:val="28"/>
        </w:rPr>
        <w:t xml:space="preserve"> </w:t>
      </w:r>
      <w:r w:rsidRPr="00F51793">
        <w:rPr>
          <w:sz w:val="28"/>
          <w:szCs w:val="28"/>
        </w:rPr>
        <w:t>в сумме 50000 руб. 00 коп., в т.ч. по коду расхода:</w:t>
      </w:r>
    </w:p>
    <w:p w:rsidR="004A65BF" w:rsidRDefault="008A573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85" cy="7927525"/>
            <wp:effectExtent l="19050" t="0" r="0" b="0"/>
            <wp:docPr id="3" name="Рисунок 3" descr="C:\Users\Пользователь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5BF" w:rsidRDefault="004A65BF">
      <w:pPr>
        <w:jc w:val="both"/>
        <w:rPr>
          <w:sz w:val="28"/>
          <w:szCs w:val="28"/>
        </w:rPr>
      </w:pPr>
    </w:p>
    <w:p w:rsidR="004A65BF" w:rsidRDefault="004A65BF">
      <w:pPr>
        <w:jc w:val="both"/>
        <w:rPr>
          <w:sz w:val="28"/>
          <w:szCs w:val="28"/>
        </w:rPr>
      </w:pPr>
    </w:p>
    <w:p w:rsidR="004A65BF" w:rsidRDefault="004A65BF">
      <w:pPr>
        <w:jc w:val="both"/>
        <w:rPr>
          <w:sz w:val="28"/>
          <w:szCs w:val="28"/>
        </w:rPr>
      </w:pPr>
    </w:p>
    <w:p w:rsidR="004A65BF" w:rsidRDefault="004A65BF">
      <w:pPr>
        <w:jc w:val="both"/>
        <w:rPr>
          <w:sz w:val="28"/>
          <w:szCs w:val="28"/>
        </w:rPr>
      </w:pPr>
    </w:p>
    <w:p w:rsidR="004A65BF" w:rsidRDefault="004A65BF">
      <w:pPr>
        <w:jc w:val="both"/>
        <w:rPr>
          <w:sz w:val="28"/>
          <w:szCs w:val="28"/>
        </w:rPr>
      </w:pPr>
    </w:p>
    <w:p w:rsidR="004A65BF" w:rsidRDefault="004A65BF">
      <w:pPr>
        <w:jc w:val="both"/>
        <w:rPr>
          <w:sz w:val="28"/>
          <w:szCs w:val="28"/>
        </w:rPr>
      </w:pPr>
    </w:p>
    <w:p w:rsidR="004A65BF" w:rsidRDefault="004A65BF">
      <w:pPr>
        <w:jc w:val="both"/>
        <w:rPr>
          <w:sz w:val="28"/>
          <w:szCs w:val="28"/>
        </w:rPr>
      </w:pPr>
    </w:p>
    <w:p w:rsidR="004A65BF" w:rsidRDefault="004A65BF">
      <w:pPr>
        <w:jc w:val="both"/>
        <w:rPr>
          <w:sz w:val="28"/>
          <w:szCs w:val="28"/>
        </w:rPr>
      </w:pPr>
    </w:p>
    <w:p w:rsidR="004A65BF" w:rsidRDefault="004A65BF">
      <w:pPr>
        <w:jc w:val="both"/>
        <w:rPr>
          <w:sz w:val="28"/>
          <w:szCs w:val="28"/>
        </w:rPr>
      </w:pPr>
    </w:p>
    <w:tbl>
      <w:tblPr>
        <w:tblW w:w="9782" w:type="dxa"/>
        <w:tblInd w:w="-318" w:type="dxa"/>
        <w:tblLayout w:type="fixed"/>
        <w:tblLook w:val="04A0"/>
      </w:tblPr>
      <w:tblGrid>
        <w:gridCol w:w="1019"/>
        <w:gridCol w:w="256"/>
        <w:gridCol w:w="256"/>
        <w:gridCol w:w="256"/>
        <w:gridCol w:w="256"/>
        <w:gridCol w:w="256"/>
        <w:gridCol w:w="256"/>
        <w:gridCol w:w="256"/>
        <w:gridCol w:w="450"/>
        <w:gridCol w:w="567"/>
        <w:gridCol w:w="567"/>
        <w:gridCol w:w="567"/>
        <w:gridCol w:w="1134"/>
        <w:gridCol w:w="567"/>
        <w:gridCol w:w="1134"/>
        <w:gridCol w:w="993"/>
        <w:gridCol w:w="992"/>
      </w:tblGrid>
      <w:tr w:rsidR="004B2D7B" w:rsidRPr="004B2D7B" w:rsidTr="004B2D7B">
        <w:trPr>
          <w:trHeight w:val="1332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Приложение № 3</w:t>
            </w:r>
            <w:r w:rsidRPr="004B2D7B">
              <w:rPr>
                <w:sz w:val="14"/>
                <w:szCs w:val="16"/>
              </w:rPr>
              <w:br/>
              <w:t>к решению Сельского Совета Красавского муниципального образования Самойловского муниципального района Саратовской области</w:t>
            </w:r>
            <w:r w:rsidRPr="004B2D7B">
              <w:rPr>
                <w:sz w:val="14"/>
                <w:szCs w:val="16"/>
              </w:rPr>
              <w:br/>
              <w:t>№ 75 от 06.12.2019г</w:t>
            </w:r>
          </w:p>
        </w:tc>
      </w:tr>
      <w:tr w:rsidR="004B2D7B" w:rsidRPr="004B2D7B" w:rsidTr="004B2D7B">
        <w:trPr>
          <w:trHeight w:val="255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</w:tr>
      <w:tr w:rsidR="004B2D7B" w:rsidRPr="004B2D7B" w:rsidTr="004B2D7B">
        <w:trPr>
          <w:trHeight w:val="255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</w:tr>
      <w:tr w:rsidR="004B2D7B" w:rsidRPr="004B2D7B" w:rsidTr="004B2D7B">
        <w:trPr>
          <w:trHeight w:val="263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</w:tr>
      <w:tr w:rsidR="004B2D7B" w:rsidRPr="004B2D7B" w:rsidTr="004B2D7B">
        <w:trPr>
          <w:trHeight w:val="263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(рублей)</w:t>
            </w:r>
          </w:p>
        </w:tc>
      </w:tr>
      <w:tr w:rsidR="004B2D7B" w:rsidRPr="004B2D7B" w:rsidTr="004B2D7B">
        <w:trPr>
          <w:trHeight w:val="263"/>
        </w:trPr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Наименование</w:t>
            </w: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Код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Раз-дел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Под-раздел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Целевая статья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Вид 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Сумма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</w:tr>
      <w:tr w:rsidR="004B2D7B" w:rsidRPr="004B2D7B" w:rsidTr="004B2D7B">
        <w:trPr>
          <w:trHeight w:val="255"/>
        </w:trPr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A65BF" w:rsidRPr="004B2D7B" w:rsidRDefault="004A65BF" w:rsidP="004A65BF">
            <w:pPr>
              <w:rPr>
                <w:b/>
                <w:bCs/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A65BF" w:rsidRPr="004B2D7B" w:rsidRDefault="004A65BF" w:rsidP="004A65BF">
            <w:pPr>
              <w:rPr>
                <w:b/>
                <w:bCs/>
                <w:sz w:val="14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A65BF" w:rsidRPr="004B2D7B" w:rsidRDefault="004A65BF" w:rsidP="004A65BF">
            <w:pPr>
              <w:rPr>
                <w:b/>
                <w:bCs/>
                <w:sz w:val="14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A65BF" w:rsidRPr="004B2D7B" w:rsidRDefault="004A65BF" w:rsidP="004A65BF">
            <w:pPr>
              <w:rPr>
                <w:b/>
                <w:bCs/>
                <w:sz w:val="14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A65BF" w:rsidRPr="004B2D7B" w:rsidRDefault="004A65BF" w:rsidP="004A65BF">
            <w:pPr>
              <w:rPr>
                <w:b/>
                <w:bCs/>
                <w:sz w:val="14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5BF" w:rsidRPr="004B2D7B" w:rsidRDefault="004A65BF" w:rsidP="004A65BF">
            <w:pPr>
              <w:rPr>
                <w:b/>
                <w:bCs/>
                <w:sz w:val="14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2020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2022</w:t>
            </w:r>
          </w:p>
        </w:tc>
      </w:tr>
      <w:tr w:rsidR="004B2D7B" w:rsidRPr="004B2D7B" w:rsidTr="004B2D7B">
        <w:trPr>
          <w:trHeight w:val="263"/>
        </w:trPr>
        <w:tc>
          <w:tcPr>
            <w:tcW w:w="2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9</w:t>
            </w:r>
          </w:p>
        </w:tc>
      </w:tr>
      <w:tr w:rsidR="004B2D7B" w:rsidRPr="004B2D7B" w:rsidTr="004B2D7B">
        <w:trPr>
          <w:trHeight w:val="720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Администрация Красавского муниципального образования Самойловского муниципального района Саратовской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11 968 310,64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9 158 640,00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9 581 770,00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5 693 759,94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5 776 584,00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5 921 034,00</w:t>
            </w:r>
          </w:p>
        </w:tc>
      </w:tr>
      <w:tr w:rsidR="004B2D7B" w:rsidRPr="004B2D7B" w:rsidTr="004B2D7B">
        <w:trPr>
          <w:trHeight w:val="68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691 929,00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717 027,00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743 574,00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691 929,00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717 027,00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743 574,00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21 3 00 00000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691 929,00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717 027,00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743 574,00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21 3 00 02000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691 929,00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717 027,00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743 574,00</w:t>
            </w:r>
          </w:p>
        </w:tc>
      </w:tr>
      <w:tr w:rsidR="004B2D7B" w:rsidRPr="004B2D7B" w:rsidTr="004B2D7B">
        <w:trPr>
          <w:trHeight w:val="1140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21 3 00 02000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691 929,00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717 027,00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743 574,00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21 3 00 02000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691 929,00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717 027,00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743 574,00</w:t>
            </w:r>
          </w:p>
        </w:tc>
      </w:tr>
      <w:tr w:rsidR="004B2D7B" w:rsidRPr="004B2D7B" w:rsidTr="004B2D7B">
        <w:trPr>
          <w:trHeight w:val="90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4 963 870,94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5 022 057,00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5 139 960,00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2 870 970,94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2 968 357,00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3 075 960,00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21 3 00 00000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2 870 970,94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2 968 357,00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3 075 960,00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21 3 00 02200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2 858 792,00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2 960 557,00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3 068 160,00</w:t>
            </w:r>
          </w:p>
        </w:tc>
      </w:tr>
      <w:tr w:rsidR="004B2D7B" w:rsidRPr="004B2D7B" w:rsidTr="004B2D7B">
        <w:trPr>
          <w:trHeight w:val="1140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21 3 00 02200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2 858 792,00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2 960 557,00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3 068 160,00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21 3 00 02200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2 858 792,00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2 960 557,00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3 068 160,00</w:t>
            </w:r>
          </w:p>
        </w:tc>
      </w:tr>
      <w:tr w:rsidR="004B2D7B" w:rsidRPr="004B2D7B" w:rsidTr="004B2D7B">
        <w:trPr>
          <w:trHeight w:val="68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Уплата налога на имущество ,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21 3 00 06100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12 178,94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7 800,00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21 3 00 06100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12 178,94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7 800,00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21 3 00 06100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12 178,94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7 800,00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23 0 00 00000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264 400,00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273 700,00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284 000,00</w:t>
            </w:r>
          </w:p>
        </w:tc>
      </w:tr>
      <w:tr w:rsidR="004B2D7B" w:rsidRPr="004B2D7B" w:rsidTr="004B2D7B">
        <w:trPr>
          <w:trHeight w:val="90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23 0 00 06110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105 800,00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109 500,00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114 000,00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23 0 00 06110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105 800,00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109 500,00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114 000,00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23 0 00 06110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105 800,00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109 500,00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114 000,00</w:t>
            </w:r>
          </w:p>
        </w:tc>
      </w:tr>
      <w:tr w:rsidR="004B2D7B" w:rsidRPr="004B2D7B" w:rsidTr="004B2D7B">
        <w:trPr>
          <w:trHeight w:val="90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lastRenderedPageBreak/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23 0 00 06150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158 600,00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164 200,00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170 000,00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23 0 00 06150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158 600,00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164 200,00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170 000,00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23 0 00 06150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158 600,00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164 200,00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170 000,00</w:t>
            </w:r>
          </w:p>
        </w:tc>
      </w:tr>
      <w:tr w:rsidR="004B2D7B" w:rsidRPr="004B2D7B" w:rsidTr="004B2D7B">
        <w:trPr>
          <w:trHeight w:val="90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2019 -2021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32 0 00 00000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1 828 500,00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1 780 000,00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1 780 000,00</w:t>
            </w:r>
          </w:p>
        </w:tc>
      </w:tr>
      <w:tr w:rsidR="004B2D7B" w:rsidRPr="004B2D7B" w:rsidTr="004B2D7B">
        <w:trPr>
          <w:trHeight w:val="159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32 0 02 00000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1 828 500,00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1 780 000,00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1 780 000,00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1 828 500,00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1 780 000,00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1 780 000,00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1 828 500,00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1 780 000,00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1 780 000,00</w:t>
            </w:r>
          </w:p>
        </w:tc>
      </w:tr>
      <w:tr w:rsidR="004B2D7B" w:rsidRPr="004B2D7B" w:rsidTr="004B2D7B">
        <w:trPr>
          <w:trHeight w:val="68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Иные закупки товаров, работ и услуг для обеспечения государственных (мунциипальных)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1 828 500,00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1 780 000,00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1 780 000,00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24 0 00 00000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Средства резервного фонда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24 2 00 00000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24 2 00 02400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24 2 00 02400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24 2 00 02400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20 000,00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17 960,00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17 500,00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17 500,00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14 0 00 00000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15 000,00</w:t>
            </w:r>
          </w:p>
        </w:tc>
      </w:tr>
      <w:tr w:rsidR="004B2D7B" w:rsidRPr="004B2D7B" w:rsidTr="004B2D7B">
        <w:trPr>
          <w:trHeight w:val="1140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Проведение мероприятия празднования 75-й годовщины  Победы в  Великой Отечественной войне 1941-1945 годов  на территории Красавского муниципального образования  в 2020 году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14 8 00 00000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15 000,00</w:t>
            </w:r>
          </w:p>
        </w:tc>
      </w:tr>
      <w:tr w:rsidR="004B2D7B" w:rsidRPr="004B2D7B" w:rsidTr="004B2D7B">
        <w:trPr>
          <w:trHeight w:val="1140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Проведение мероприятия празднования 75-й годовщины  Победы в  Великой Отечественной войне 1941-1945 годов  на территории Красавского муниципального образования  в 2020 году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14 8 00 00220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15 000,00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14 8 00 00220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15 000,00</w:t>
            </w:r>
          </w:p>
        </w:tc>
      </w:tr>
      <w:tr w:rsidR="004B2D7B" w:rsidRPr="004B2D7B" w:rsidTr="004B2D7B">
        <w:trPr>
          <w:trHeight w:val="68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Иные закупки товаров, работ и услуг для обеспечения государственных (мунциипальных)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14 8 00 00220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15 000,00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Реализация государственных функций,связанных с общегосударственным управлением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44 0 00 00000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2 960,00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2 500,00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44 0 00 09200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2 960,00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2 500,00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44 0 00 09200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2 960,00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2 500,00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44 0 00 09200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2 960,00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2 500,00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202 500,00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205 600,00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216 400,00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202 500,00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205 600,00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216 400,00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 xml:space="preserve">Предоставление межбюджетных трансфертов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52 0 00 00000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202 500,00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205 600,00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216 400,00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52 1 00 00000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202 500,00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205 600,00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216 400,00</w:t>
            </w:r>
          </w:p>
        </w:tc>
      </w:tr>
      <w:tr w:rsidR="004B2D7B" w:rsidRPr="004B2D7B" w:rsidTr="004B2D7B">
        <w:trPr>
          <w:trHeight w:val="68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52 1 00 51180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202 500,00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205 600,00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216 400,00</w:t>
            </w:r>
          </w:p>
        </w:tc>
      </w:tr>
      <w:tr w:rsidR="004B2D7B" w:rsidRPr="004B2D7B" w:rsidTr="004B2D7B">
        <w:trPr>
          <w:trHeight w:val="1140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52 1 00 51180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202 500,00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205 600,00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216 400,00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52 1 00 51180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202 500,00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205 600,00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216 400,00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1 856 320,00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1 576 660,00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1 990 380,00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Дорожное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1 856 320,00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1 576 660,00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1 990 380,00</w:t>
            </w:r>
          </w:p>
        </w:tc>
      </w:tr>
      <w:tr w:rsidR="004B2D7B" w:rsidRPr="004B2D7B" w:rsidTr="004B2D7B">
        <w:trPr>
          <w:trHeight w:val="90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Предоставление иных межбюджетных трансфертов из бюджета муниципального района  поселениям за счет средств районного дорожного фонда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72 0 00 00000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1 856 320,00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1 576 660,00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1 990 380,00</w:t>
            </w:r>
          </w:p>
        </w:tc>
      </w:tr>
      <w:tr w:rsidR="004B2D7B" w:rsidRPr="004B2D7B" w:rsidTr="004B2D7B">
        <w:trPr>
          <w:trHeight w:val="387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Передача полномочий по решению вопросов местного значения поселения в области дорожной деятельности в отношении автомобильных дорог местного значения  в границах населенных пунктов поселения и обеспечение безопасности дорожного движения на них , включая создание и обеспечение безопасности 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осуществление дорожной деятельности в соотвествии  с законодательством Росийской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72 0 00 06410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1 856 320,00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1 576 660,00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1 990 380,00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72 0 00 06410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1 856 320,00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1 576 660,00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1 990 380,00</w:t>
            </w:r>
          </w:p>
        </w:tc>
      </w:tr>
      <w:tr w:rsidR="004B2D7B" w:rsidRPr="004B2D7B" w:rsidTr="004B2D7B">
        <w:trPr>
          <w:trHeight w:val="68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Иные закупки товаров, работ и услуг для обеспечения государственных (мунциипальных)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72 0 00 06410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1 856 320,00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1 576 660,00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1 990 380,00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4 153 730,70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1 537 796,00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1 391 956,00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1 070 000,00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</w:tr>
      <w:tr w:rsidR="004B2D7B" w:rsidRPr="004B2D7B" w:rsidTr="004B2D7B">
        <w:trPr>
          <w:trHeight w:val="68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 xml:space="preserve">Участие в конкурсном отборе проектов развития муниципальных образований Саратовской области, основанных на местных инициативах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65 0 00 00000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1 070 000,00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</w:tr>
      <w:tr w:rsidR="004B2D7B" w:rsidRPr="004B2D7B" w:rsidTr="004B2D7B">
        <w:trPr>
          <w:trHeight w:val="137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Реализация проектов развития муниципальных образований области, основанных на местных инициативах, за счет средств местного бюджета (за исключением безвозмездных поступлений добровольных взносов, пожертвований от физических и юридических лиц)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65 0 00 S2110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800 000,00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</w:tr>
      <w:tr w:rsidR="004B2D7B" w:rsidRPr="004B2D7B" w:rsidTr="004B2D7B">
        <w:trPr>
          <w:trHeight w:val="62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Капитальные вложения в объекты  государственной ( 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65 0 00 S2110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800 000,00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65 0 00 S2110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800 000,00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</w:tr>
      <w:tr w:rsidR="004B2D7B" w:rsidRPr="004B2D7B" w:rsidTr="004B2D7B">
        <w:trPr>
          <w:trHeight w:val="137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 xml:space="preserve">Реализация проектов развития муниципальных образований области, основанных на местных инициативах, за счет средств местного бюджета в части безвозмездных поступлений добровольных взносов, пожертвований от физических лиц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65 0 00 S2120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</w:tr>
      <w:tr w:rsidR="004B2D7B" w:rsidRPr="004B2D7B" w:rsidTr="004B2D7B">
        <w:trPr>
          <w:trHeight w:val="62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Капитальные вложения в объекты  государственной ( 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65 0 00 S2120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65 0 00 S2120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</w:tr>
      <w:tr w:rsidR="004B2D7B" w:rsidRPr="004B2D7B" w:rsidTr="004B2D7B">
        <w:trPr>
          <w:trHeight w:val="137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Реализация проектов развития муниципальных образований области, основанных на местных инициативах, за счет средств местного бюджета в части безвозмездных поступлений добровольных взносов, пожертвований от юридических лиц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65 0 00 S2130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160 000,00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</w:tr>
      <w:tr w:rsidR="004B2D7B" w:rsidRPr="004B2D7B" w:rsidTr="004B2D7B">
        <w:trPr>
          <w:trHeight w:val="62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lastRenderedPageBreak/>
              <w:t>Капитальные вложения в объекты  государственной ( 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65 0 00 S2130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160 000,00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65 0 00 S2130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160 000,00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</w:tr>
      <w:tr w:rsidR="004B2D7B" w:rsidRPr="004B2D7B" w:rsidTr="004B2D7B">
        <w:trPr>
          <w:trHeight w:val="68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65 0 05 00000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</w:tr>
      <w:tr w:rsidR="004B2D7B" w:rsidRPr="004B2D7B" w:rsidTr="004B2D7B">
        <w:trPr>
          <w:trHeight w:val="68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</w:tr>
      <w:tr w:rsidR="004B2D7B" w:rsidRPr="004B2D7B" w:rsidTr="004B2D7B">
        <w:trPr>
          <w:trHeight w:val="62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Капитальные вложения в объекты  государственной ( 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3 083 730,70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1 537 796,00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1 391 956,00</w:t>
            </w:r>
          </w:p>
        </w:tc>
      </w:tr>
      <w:tr w:rsidR="004B2D7B" w:rsidRPr="004B2D7B" w:rsidTr="004B2D7B">
        <w:trPr>
          <w:trHeight w:val="1140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2019-2021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84 0 00 00000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3 083 730,70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1 537 796,00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1 391 956,00</w:t>
            </w:r>
          </w:p>
        </w:tc>
      </w:tr>
      <w:tr w:rsidR="004B2D7B" w:rsidRPr="004B2D7B" w:rsidTr="004B2D7B">
        <w:trPr>
          <w:trHeight w:val="1140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84 0 04 00000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3 083 730,70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1 537 796,00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1 391 956,00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3 083 730,70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1 537 796,00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1 391 956,00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3 083 730,70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1 537 796,00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1 391 956,00</w:t>
            </w:r>
          </w:p>
        </w:tc>
      </w:tr>
      <w:tr w:rsidR="004B2D7B" w:rsidRPr="004B2D7B" w:rsidTr="004B2D7B">
        <w:trPr>
          <w:trHeight w:val="68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Иные закупки товаров, работ и услуг для обеспечения государственных (мунциипальных)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3 083 730,70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1 537 796,00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1 391 956,00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Меры социальной поддержки отдельным категориям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25 0 00 00000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Доплаты к пенсиям муниципальных служащих Самойловского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25 1 00 00000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Доплаты к пенсиям  муниципальных служащих Самойловского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25 1 00 02500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25 1 00 02500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25 1 00 02500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12 000,00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 xml:space="preserve">Физическая культура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</w:tr>
      <w:tr w:rsidR="004B2D7B" w:rsidRPr="004B2D7B" w:rsidTr="004B2D7B">
        <w:trPr>
          <w:trHeight w:val="68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Муниципальная программа "Развитие физической культуры и спорта на территории Красавского муниципального образования на 2019-2021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33 0 00 00000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</w:tr>
      <w:tr w:rsidR="004B2D7B" w:rsidRPr="004B2D7B" w:rsidTr="004B2D7B">
        <w:trPr>
          <w:trHeight w:val="90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33 0 03 00000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</w:tr>
      <w:tr w:rsidR="004B2D7B" w:rsidRPr="004B2D7B" w:rsidTr="004B2D7B">
        <w:trPr>
          <w:trHeight w:val="26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33 0 03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</w:tr>
      <w:tr w:rsidR="004B2D7B" w:rsidRPr="004B2D7B" w:rsidTr="004B2D7B">
        <w:trPr>
          <w:trHeight w:val="458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33 0 03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</w:tr>
      <w:tr w:rsidR="004B2D7B" w:rsidRPr="004B2D7B" w:rsidTr="004B2D7B">
        <w:trPr>
          <w:trHeight w:val="683"/>
        </w:trPr>
        <w:tc>
          <w:tcPr>
            <w:tcW w:w="32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Иные закупки товаров, работ и услуг для обеспечения государственных (мунциипальных)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33 0 03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50 000,00</w:t>
            </w:r>
          </w:p>
        </w:tc>
      </w:tr>
      <w:tr w:rsidR="004B2D7B" w:rsidRPr="004B2D7B" w:rsidTr="004B2D7B">
        <w:trPr>
          <w:trHeight w:val="450"/>
        </w:trPr>
        <w:tc>
          <w:tcPr>
            <w:tcW w:w="2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65BF" w:rsidRPr="004B2D7B" w:rsidRDefault="004A65BF" w:rsidP="004A65BF">
            <w:pPr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Всего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center"/>
              <w:rPr>
                <w:sz w:val="14"/>
                <w:szCs w:val="16"/>
              </w:rPr>
            </w:pPr>
            <w:r w:rsidRPr="004B2D7B">
              <w:rPr>
                <w:sz w:val="14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11 968 310,6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9 158 640,0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5BF" w:rsidRPr="004B2D7B" w:rsidRDefault="004A65BF" w:rsidP="004A65BF">
            <w:pPr>
              <w:jc w:val="right"/>
              <w:rPr>
                <w:b/>
                <w:bCs/>
                <w:sz w:val="14"/>
                <w:szCs w:val="16"/>
              </w:rPr>
            </w:pPr>
            <w:r w:rsidRPr="004B2D7B">
              <w:rPr>
                <w:b/>
                <w:bCs/>
                <w:sz w:val="14"/>
                <w:szCs w:val="16"/>
              </w:rPr>
              <w:t>9 581 770,0</w:t>
            </w:r>
          </w:p>
        </w:tc>
      </w:tr>
    </w:tbl>
    <w:p w:rsidR="004A65BF" w:rsidRDefault="004A65BF">
      <w:pPr>
        <w:jc w:val="both"/>
        <w:rPr>
          <w:sz w:val="28"/>
          <w:szCs w:val="28"/>
        </w:rPr>
      </w:pPr>
    </w:p>
    <w:p w:rsidR="00AD69C4" w:rsidRDefault="00AD69C4">
      <w:pPr>
        <w:jc w:val="both"/>
        <w:rPr>
          <w:sz w:val="28"/>
          <w:szCs w:val="28"/>
        </w:rPr>
      </w:pPr>
    </w:p>
    <w:p w:rsidR="00AD69C4" w:rsidRDefault="00AD69C4">
      <w:pPr>
        <w:jc w:val="both"/>
        <w:rPr>
          <w:sz w:val="28"/>
          <w:szCs w:val="28"/>
        </w:rPr>
      </w:pPr>
    </w:p>
    <w:tbl>
      <w:tblPr>
        <w:tblW w:w="10309" w:type="dxa"/>
        <w:tblInd w:w="-459" w:type="dxa"/>
        <w:tblLayout w:type="fixed"/>
        <w:tblLook w:val="04A0"/>
      </w:tblPr>
      <w:tblGrid>
        <w:gridCol w:w="236"/>
        <w:gridCol w:w="1181"/>
        <w:gridCol w:w="261"/>
        <w:gridCol w:w="261"/>
        <w:gridCol w:w="261"/>
        <w:gridCol w:w="261"/>
        <w:gridCol w:w="261"/>
        <w:gridCol w:w="261"/>
        <w:gridCol w:w="236"/>
        <w:gridCol w:w="25"/>
        <w:gridCol w:w="441"/>
        <w:gridCol w:w="77"/>
        <w:gridCol w:w="348"/>
        <w:gridCol w:w="78"/>
        <w:gridCol w:w="1198"/>
        <w:gridCol w:w="568"/>
        <w:gridCol w:w="502"/>
        <w:gridCol w:w="774"/>
        <w:gridCol w:w="690"/>
        <w:gridCol w:w="585"/>
        <w:gridCol w:w="870"/>
        <w:gridCol w:w="690"/>
        <w:gridCol w:w="244"/>
      </w:tblGrid>
      <w:tr w:rsidR="00AD69C4" w:rsidRPr="00AD69C4" w:rsidTr="00AD69C4">
        <w:trPr>
          <w:trHeight w:val="132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3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Приложение № 4</w:t>
            </w:r>
            <w:r w:rsidRPr="00AD69C4">
              <w:rPr>
                <w:rFonts w:ascii="Arial" w:hAnsi="Arial" w:cs="Arial"/>
                <w:sz w:val="14"/>
                <w:szCs w:val="16"/>
              </w:rPr>
              <w:br/>
              <w:t>к решению Сельского Совета Красавского муниципального образования Самойловского муниципального района Саратовской области</w:t>
            </w:r>
            <w:r w:rsidRPr="00AD69C4">
              <w:rPr>
                <w:rFonts w:ascii="Arial" w:hAnsi="Arial" w:cs="Arial"/>
                <w:sz w:val="14"/>
                <w:szCs w:val="16"/>
              </w:rPr>
              <w:br/>
              <w:t>№ 75 от 06.12.2019г</w:t>
            </w: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510"/>
        </w:trPr>
        <w:tc>
          <w:tcPr>
            <w:tcW w:w="1006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ind w:left="-379"/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Распределение бюджетных ассигнований по разделам, подразделам, целевым статьям и видам расходов классификации расходов местного бюджета на 2020 год и на плановый период 2021 и 2022 годов (ред.Решения № 84 от 18.03.2020г.)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9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color w:val="FFFFFF"/>
                <w:sz w:val="14"/>
                <w:szCs w:val="16"/>
              </w:rPr>
            </w:pPr>
            <w:r w:rsidRPr="00AD69C4">
              <w:rPr>
                <w:rFonts w:ascii="Arial" w:hAnsi="Arial" w:cs="Arial"/>
                <w:color w:val="FFFFFF"/>
                <w:sz w:val="14"/>
                <w:szCs w:val="16"/>
              </w:rPr>
              <w:t>2020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(рублей)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Наименование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4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Раздел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Под-раздел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Целевая статья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Вид расходов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Сумма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39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4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2020 год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2021 год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2022 год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8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Общегосударственные вопросы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5 693 759,94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5 776 584,00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5 921 034,00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691 929,00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717 027,00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743 574,00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21 0 00 00000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691 929,00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717 027,00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743 574,00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Обеспечение деятельности органов местного самоуправления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21 3 00 00000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691 929,00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717 027,00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743 574,00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21 3 00 02000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691 929,00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717 027,00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743 574,00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21 3 00 02000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691 929,00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717 027,00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743 574,00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21 3 00 02000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691 929,00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717 027,00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743 574,00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90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4 963 870,94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5 022 057,00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5 139 960,00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21 0 00 00000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2 870 970,94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2 968 357,00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3 075 960,00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Обеспечение деятельности органов местного самоуправления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21 3 00 00000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2 870 970,94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2 968 357,00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3 075 960,00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Расходы на обеспечение функций центрального аппарата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21 3 00 02200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2 858 792,00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2 960 557,00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3 068 160,00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21 3 00 02200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2 858 792,00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2 960 557,00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3 068 160,00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21 3 00 02200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2 858 792,00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2 960 557,00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3 068 160,00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Уплата налога на имущество ,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21 3 00 06100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12 178,94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7 800,00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7 800,00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Иные бюджетные ассигнования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21 3 00 06100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12 178,94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7 800,00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7 800,00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Уплата налогов, сборов и иных платежей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21 3 00 06100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850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12 178,94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7 800,00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7 800,00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23 0 00 00000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264 400,00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273 700,00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284 000,00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90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23 0 00 06110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105 800,00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109 500,00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114 000,00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Межбюджетные трансферты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23 0 00 06110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105 800,00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109 500,00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114 000,00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Иные межбюджетные трансферты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23 0 00 06110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105 800,00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109 500,00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114 000,00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90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23 0 00 06150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158 600,00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164 200,00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170 000,00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Межбюджетные трансферты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23 0 00 06150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158 600,00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164 200,00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170 000,00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Иные межбюджетные трансферты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23 0 00 06150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158 600,00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164 200,00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170 000,00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90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2019 -2021 годы"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32 0 00 00000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1 828 500,00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159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32 0 02 00000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1 828 500,00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Реализация основного мероприятия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32 0 02 V0000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1 828 500,00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32 0 02 V0000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1 828 500,00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Иные закупки товаров, работ и услуг для обеспечения государственных (мунциипальных) нужд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32 0 02 V0000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1 828 500,00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1 780 000,00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Резервные фонды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Расходы по исполнению отдельных обязательств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24 0 00 00000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Средства резервного фонда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24 2 00 00000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Средства резервного фонда местных администраций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24 2 00 02400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Иные бюджетные ассигнования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24 2 00 02400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Резервные средства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24 2 00 02400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870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Другие общегосударственные вопросы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17 960,00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17 500,00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17 500,00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Мероприятия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14 0 00 00000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90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Проведение мероприятия празднования 75-й годовщины  Победы в  Великой Отечественной войне 1941-1945 годов  на территории Красавского муниципального образования  в 2020 году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14 8 00 00000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90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Проведение мероприятия празднования 75-й годовщины  Победы в  Великой Отечественной войне 1941-1945 годов  на территории Красавского муниципального образования  в 2020 году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14 8 00 00220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14 8 00 00220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Иные закупки товаров, работ и услуг для обеспечения государственных (мунциипальных) нужд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14 8 00 00220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15 000,00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Реализация государственных функций,связанных с общегосударственным управлением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44 0 00 00000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2 960,00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2 500,00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2 500,00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44 0 00 09200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2 960,00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2 500,00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2 500,00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Иные бюджетные ассигнования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44 0 00 09200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2 960,00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2 500,00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2 500,00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Уплата налогов, сборов и иных платежей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44 0 00 09200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850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2 960,00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2 500,00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2 500,00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Национальная оборона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202 500,00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205 600,00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216 400,00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Мобилизационная и вневойсковая подготовка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202 500,00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205 600,00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216 400,00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 xml:space="preserve">Предоставление межбюджетных трансфертов 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52 0 00 00000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202 500,00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205 600,00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216 400,00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Межбюджетные трансферты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52 1 00 00000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202 500,00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205 600,00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216 400,00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52 1 00 51180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202 500,00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205 600,00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216 400,00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52 1 00 51180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202 500,00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205 600,00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216 400,00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52 1 00 51180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202 500,00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205 600,00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216 400,00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Национальная экономика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1 856 320,00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1 576 660,00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1 990 380,00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Дорожное хозяйство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1 856 320,00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1 576 660,00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1 990 380,00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Предоставление иных межбюджетных трансфертов из бюджета муниципального района  поселениям за счет средств районного дорожного фонда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72 0 00 00000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1 856 320,00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1 576 660,00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1 990 380,00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387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Передача полномочий по решению вопросов местного значения поселения в области дорожной деятельности в отношении автомобильных дорог местного значения  в границах населенных пунктов поселения и обеспечение безопасности дорожного движения на них , включая создание и обеспечение безопасности 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осуществление дорожной деятельности в соотвествии  с законодательством Росийской Федерации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72 0 00 06410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1 856 320,00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1 576 660,00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1 990 380,00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72 0 00 06410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1 856 320,00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1 576 660,00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1 990 380,00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Иные закупки товаров, работ и услуг для обеспечения государственных (мунциипальных) нужд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72 0 00 06410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1 856 320,00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1 576 660,00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1 990 380,00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Жилищно-коммунальное хозяйство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4 153 730,70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1 537 796,00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1 391 956,00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Коммунальное хозяйство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1 070 000,00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 xml:space="preserve">Участие в конкурсном отборе проектов развития муниципальных образований Саратовской области, основанных на местных инициативах 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65 0 00 00000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1 070 000,00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137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Реализация проектов развития муниципальных образований области, основанных на местных инициативах, за счет средств местного бюджета (за исключением безвозмездных поступлений добровольных взносов, пожертвований от физических и юридических лиц)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65 0 00 S2110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800 000,00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Капитальные вложения в объекты  государственной ( муниципальной) собственности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65 0 00 S2110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800 000,00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Бюджетные инвестиции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65 0 00 S2110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410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800 000,00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 xml:space="preserve">Реализация проектов развития муниципальных образований области, основанных на местных инициативах, за счет средств местного бюджета в части безвозмездных поступлений добровольных взносов, пожертвований от физических лиц 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65 0 00 S2120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Капитальные вложения в объекты  государственной ( муниципальной) собственности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65 0 00 S2120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Бюджетные инвестиции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65 0 00 S2120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410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Реализация проектов развития муниципальных образований области, основанных на местных инициативах, за счет средств местного бюджета в части безвозмездных поступлений добровольных взносов, пожертвований от юридических лиц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65 0 00 S2130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160 000,00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Капитальные вложения в объекты  государственной ( муниципальной) собственности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65 0 00 S2130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160 000,00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Бюджетные инвестиции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65 0 00 S2130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410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160 000,00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65 0 05 00000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65 0 05 V0000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Капитальные вложения в объекты  государственной ( муниципальной) собственности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65 0 05 V0000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Бюджетные инвестиции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65 0 05 V0000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410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Благоустройство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3 083 730,70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1 537 796,00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1 391 956,00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2019-2021 годы"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84 0 00 00000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3 083 730,70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1 537 796,00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1 391 956,00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84 0 04 00000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3 083 730,70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1 537 796,00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1 391 956,00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Реализация основного мероприятия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84 0 04 V0000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3 083 730,70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1 537 796,00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1 391 956,00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84 0 04 V0000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3 083 730,70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1 537 796,00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1 391 956,00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Иные закупки товаров, работ и услуг для обеспечения государственных (мунциипальных) нужд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84 0 04 V0000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3 083 730,70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1 537 796,00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1 391 956,00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Социальная политика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12 000,00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12 000,00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12 000,00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Пенсионное обеспечение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Меры социальной поддержки отдельным категориям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25 0 00 00000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Доплаты к пенсиям муниципальных служащих Самойловского муниципального района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25 1 00 00000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Доплаты к пенсиям  муниципальных служащих Самойловского муниципального района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25 1 00 02500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25 1 00 02500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25 1 00 02500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12 000,00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ФИЗИЧЕСКАЯ КУЛЬТУРА И СПОРТ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50 000,00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 xml:space="preserve">Физическая культура 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Муниципальная программа "Развитие физической культуры и спорта на территории Красавского муниципального образования на 2019-2021 годы"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33 0 00 00000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90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33 0 03 00000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Реализация основного мероприятия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33 0 03 V0000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4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33 0 03 V0000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6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Иные закупки товаров, работ и услуг для обеспечения государственных (мунциипальных) нужд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33 0 03 V0000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240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AD69C4">
              <w:rPr>
                <w:rFonts w:ascii="Arial" w:hAnsi="Arial" w:cs="Arial"/>
                <w:sz w:val="14"/>
                <w:szCs w:val="16"/>
              </w:rPr>
              <w:t>50 000,00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</w:p>
        </w:tc>
        <w:tc>
          <w:tcPr>
            <w:tcW w:w="29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Всего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11 968 310,64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9 158 640,00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jc w:val="right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AD69C4">
              <w:rPr>
                <w:rFonts w:ascii="Arial" w:hAnsi="Arial" w:cs="Arial"/>
                <w:b/>
                <w:bCs/>
                <w:sz w:val="14"/>
                <w:szCs w:val="16"/>
              </w:rPr>
              <w:t>9 581 770,00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AD69C4" w:rsidRPr="00AD69C4" w:rsidTr="00AD69C4">
        <w:trPr>
          <w:trHeight w:val="2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9C4" w:rsidRPr="00AD69C4" w:rsidRDefault="00AD69C4" w:rsidP="00AD69C4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</w:tbl>
    <w:p w:rsidR="00AD69C4" w:rsidRDefault="00AD69C4">
      <w:pPr>
        <w:jc w:val="both"/>
        <w:rPr>
          <w:sz w:val="28"/>
          <w:szCs w:val="28"/>
        </w:rPr>
      </w:pPr>
    </w:p>
    <w:p w:rsidR="004F4406" w:rsidRDefault="004F4406">
      <w:pPr>
        <w:jc w:val="both"/>
        <w:rPr>
          <w:sz w:val="28"/>
          <w:szCs w:val="28"/>
        </w:rPr>
      </w:pPr>
    </w:p>
    <w:p w:rsidR="004F4406" w:rsidRDefault="004F4406">
      <w:pPr>
        <w:jc w:val="both"/>
        <w:rPr>
          <w:sz w:val="28"/>
          <w:szCs w:val="28"/>
        </w:rPr>
      </w:pPr>
    </w:p>
    <w:p w:rsidR="004F4406" w:rsidRDefault="004F4406">
      <w:pPr>
        <w:jc w:val="both"/>
        <w:rPr>
          <w:sz w:val="28"/>
          <w:szCs w:val="28"/>
        </w:rPr>
      </w:pPr>
    </w:p>
    <w:p w:rsidR="004F4406" w:rsidRDefault="004F4406">
      <w:pPr>
        <w:jc w:val="both"/>
        <w:rPr>
          <w:sz w:val="28"/>
          <w:szCs w:val="28"/>
        </w:rPr>
      </w:pPr>
    </w:p>
    <w:p w:rsidR="004F4406" w:rsidRDefault="004F4406">
      <w:pPr>
        <w:jc w:val="both"/>
        <w:rPr>
          <w:sz w:val="28"/>
          <w:szCs w:val="28"/>
        </w:rPr>
      </w:pPr>
    </w:p>
    <w:p w:rsidR="004F4406" w:rsidRDefault="004F4406">
      <w:pPr>
        <w:jc w:val="both"/>
        <w:rPr>
          <w:sz w:val="28"/>
          <w:szCs w:val="28"/>
        </w:rPr>
      </w:pPr>
    </w:p>
    <w:p w:rsidR="004F4406" w:rsidRDefault="004F4406">
      <w:pPr>
        <w:jc w:val="both"/>
        <w:rPr>
          <w:sz w:val="28"/>
          <w:szCs w:val="28"/>
        </w:rPr>
      </w:pPr>
    </w:p>
    <w:p w:rsidR="004F4406" w:rsidRDefault="004F4406">
      <w:pPr>
        <w:jc w:val="both"/>
        <w:rPr>
          <w:sz w:val="28"/>
          <w:szCs w:val="28"/>
        </w:rPr>
      </w:pPr>
    </w:p>
    <w:p w:rsidR="004F4406" w:rsidRDefault="004F4406">
      <w:pPr>
        <w:jc w:val="both"/>
        <w:rPr>
          <w:sz w:val="28"/>
          <w:szCs w:val="28"/>
        </w:rPr>
      </w:pPr>
    </w:p>
    <w:p w:rsidR="004F4406" w:rsidRDefault="004F4406">
      <w:pPr>
        <w:jc w:val="both"/>
        <w:rPr>
          <w:sz w:val="28"/>
          <w:szCs w:val="28"/>
        </w:rPr>
      </w:pPr>
    </w:p>
    <w:p w:rsidR="004F4406" w:rsidRDefault="004F4406">
      <w:pPr>
        <w:jc w:val="both"/>
        <w:rPr>
          <w:sz w:val="28"/>
          <w:szCs w:val="28"/>
        </w:rPr>
      </w:pPr>
    </w:p>
    <w:tbl>
      <w:tblPr>
        <w:tblW w:w="10301" w:type="dxa"/>
        <w:tblInd w:w="-318" w:type="dxa"/>
        <w:tblLayout w:type="fixed"/>
        <w:tblLook w:val="04A0"/>
      </w:tblPr>
      <w:tblGrid>
        <w:gridCol w:w="237"/>
        <w:gridCol w:w="1241"/>
        <w:gridCol w:w="255"/>
        <w:gridCol w:w="255"/>
        <w:gridCol w:w="255"/>
        <w:gridCol w:w="255"/>
        <w:gridCol w:w="255"/>
        <w:gridCol w:w="255"/>
        <w:gridCol w:w="255"/>
        <w:gridCol w:w="446"/>
        <w:gridCol w:w="415"/>
        <w:gridCol w:w="1405"/>
        <w:gridCol w:w="567"/>
        <w:gridCol w:w="1276"/>
        <w:gridCol w:w="1418"/>
        <w:gridCol w:w="1275"/>
        <w:gridCol w:w="236"/>
      </w:tblGrid>
      <w:tr w:rsidR="004F4406" w:rsidRPr="00AE6A68" w:rsidTr="00AE6A68">
        <w:trPr>
          <w:trHeight w:val="132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F4406" w:rsidRPr="00AE6A68" w:rsidRDefault="004F4406" w:rsidP="004F4406">
            <w:pPr>
              <w:jc w:val="right"/>
              <w:rPr>
                <w:rFonts w:ascii="Arial" w:hAnsi="Arial" w:cs="Arial"/>
                <w:sz w:val="16"/>
                <w:szCs w:val="20"/>
              </w:rPr>
            </w:pPr>
            <w:r w:rsidRPr="00AE6A68">
              <w:rPr>
                <w:rFonts w:ascii="Arial" w:hAnsi="Arial" w:cs="Arial"/>
                <w:sz w:val="16"/>
                <w:szCs w:val="20"/>
              </w:rPr>
              <w:t>Приложение № 5</w:t>
            </w:r>
            <w:r w:rsidRPr="00AE6A68">
              <w:rPr>
                <w:rFonts w:ascii="Arial" w:hAnsi="Arial" w:cs="Arial"/>
                <w:sz w:val="16"/>
                <w:szCs w:val="20"/>
              </w:rPr>
              <w:br/>
              <w:t>к решению Сельского Совета Красавского муниципального образования Самойловского муниципального района Саратовской области</w:t>
            </w:r>
            <w:r w:rsidRPr="00AE6A68">
              <w:rPr>
                <w:rFonts w:ascii="Arial" w:hAnsi="Arial" w:cs="Arial"/>
                <w:sz w:val="16"/>
                <w:szCs w:val="20"/>
              </w:rPr>
              <w:br/>
              <w:t>№ 75 от 06.12.2019г</w:t>
            </w:r>
          </w:p>
        </w:tc>
      </w:tr>
      <w:tr w:rsidR="004F4406" w:rsidRPr="00AE6A68" w:rsidTr="00AE6A68">
        <w:trPr>
          <w:trHeight w:val="25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4F4406" w:rsidRPr="00AE6A68" w:rsidTr="00AE6A68">
        <w:trPr>
          <w:trHeight w:val="25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4F4406" w:rsidRPr="00AE6A68" w:rsidTr="00AE6A68">
        <w:trPr>
          <w:trHeight w:val="510"/>
        </w:trPr>
        <w:tc>
          <w:tcPr>
            <w:tcW w:w="100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Перечень муниципальных программ и объемы бюджетных ассигнований на их реализацию на 2020-2022 годы  (ред.Решения № 84 от 18.03.2020г.)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4F4406" w:rsidRPr="00AE6A68" w:rsidTr="00AE6A68">
        <w:trPr>
          <w:trHeight w:val="263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right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AE6A68">
              <w:rPr>
                <w:rFonts w:ascii="Arial" w:hAnsi="Arial" w:cs="Arial"/>
                <w:color w:val="FFFFFF"/>
                <w:sz w:val="16"/>
                <w:szCs w:val="16"/>
              </w:rPr>
              <w:t>2020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(рублей)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4F4406" w:rsidRPr="00AE6A68" w:rsidTr="00AE6A68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Наименование</w:t>
            </w: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Раздел</w:t>
            </w:r>
          </w:p>
        </w:tc>
        <w:tc>
          <w:tcPr>
            <w:tcW w:w="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Под-раздел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Целевая статья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Вид расходов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Сумма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4F4406" w:rsidRPr="00AE6A68" w:rsidTr="00AE6A68">
        <w:trPr>
          <w:trHeight w:val="398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2020 год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2021 год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2022 год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4F4406" w:rsidRPr="00AE6A68" w:rsidTr="00AE6A68">
        <w:trPr>
          <w:trHeight w:val="25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4F4406" w:rsidRPr="00AE6A68" w:rsidTr="00AE6A68">
        <w:trPr>
          <w:trHeight w:val="908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2019 -2021 годы"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01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32 0 00 00000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1 828 500,00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1 780 000,00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1 780 000,00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4406" w:rsidRPr="00AE6A68" w:rsidTr="00AE6A68">
        <w:trPr>
          <w:trHeight w:val="114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2019-2021 годы"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05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84 0 00 00000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3 083 730,70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1 537 796,00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1 391 956,00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4406" w:rsidRPr="00AE6A68" w:rsidTr="00AE6A68">
        <w:trPr>
          <w:trHeight w:val="683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Муниципальная программа "Развитие физической культуры и спорта на территории Красавского муниципального образования на 2019-2021 годы"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11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33 0 00 00000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right"/>
              <w:rPr>
                <w:rFonts w:ascii="Arial" w:hAnsi="Arial" w:cs="Arial"/>
                <w:sz w:val="16"/>
                <w:szCs w:val="18"/>
              </w:rPr>
            </w:pPr>
            <w:r w:rsidRPr="00AE6A68">
              <w:rPr>
                <w:rFonts w:ascii="Arial" w:hAnsi="Arial" w:cs="Arial"/>
                <w:sz w:val="16"/>
                <w:szCs w:val="18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4406" w:rsidRPr="00AE6A68" w:rsidTr="00AE6A68">
        <w:trPr>
          <w:trHeight w:val="263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Всего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4 962 230,70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3 367 796,00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jc w:val="right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AE6A68">
              <w:rPr>
                <w:rFonts w:ascii="Arial" w:hAnsi="Arial" w:cs="Arial"/>
                <w:b/>
                <w:bCs/>
                <w:sz w:val="16"/>
                <w:szCs w:val="18"/>
              </w:rPr>
              <w:t>3 221 956,00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4F4406" w:rsidRPr="00AE6A68" w:rsidTr="00AE6A68">
        <w:trPr>
          <w:trHeight w:val="263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4406" w:rsidRPr="00AE6A68" w:rsidRDefault="004F4406" w:rsidP="004F4406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4F4406" w:rsidRDefault="004F4406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B4531D">
      <w:pPr>
        <w:jc w:val="both"/>
        <w:rPr>
          <w:sz w:val="28"/>
          <w:szCs w:val="28"/>
        </w:rPr>
      </w:pPr>
    </w:p>
    <w:p w:rsidR="00B4531D" w:rsidRDefault="008A573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85" cy="7927525"/>
            <wp:effectExtent l="19050" t="0" r="0" b="0"/>
            <wp:docPr id="4" name="Рисунок 4" descr="C:\Users\Пользователь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31D" w:rsidSect="004B2D7B">
      <w:pgSz w:w="11906" w:h="16838"/>
      <w:pgMar w:top="851" w:right="113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984" w:rsidRDefault="001C4984" w:rsidP="004A65BF">
      <w:r>
        <w:separator/>
      </w:r>
    </w:p>
  </w:endnote>
  <w:endnote w:type="continuationSeparator" w:id="0">
    <w:p w:rsidR="001C4984" w:rsidRDefault="001C4984" w:rsidP="004A65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984" w:rsidRDefault="001C4984" w:rsidP="004A65BF">
      <w:r>
        <w:separator/>
      </w:r>
    </w:p>
  </w:footnote>
  <w:footnote w:type="continuationSeparator" w:id="0">
    <w:p w:rsidR="001C4984" w:rsidRDefault="001C4984" w:rsidP="004A65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05C3"/>
    <w:multiLevelType w:val="hybridMultilevel"/>
    <w:tmpl w:val="7494D830"/>
    <w:lvl w:ilvl="0" w:tplc="F5BA8ACE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8F96B34"/>
    <w:multiLevelType w:val="hybridMultilevel"/>
    <w:tmpl w:val="366C5E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21C7EF9"/>
    <w:multiLevelType w:val="hybridMultilevel"/>
    <w:tmpl w:val="F60029D6"/>
    <w:lvl w:ilvl="0" w:tplc="47CCE26C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4506A6B"/>
    <w:multiLevelType w:val="hybridMultilevel"/>
    <w:tmpl w:val="880241E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57B1563"/>
    <w:multiLevelType w:val="hybridMultilevel"/>
    <w:tmpl w:val="09348F3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83F2587"/>
    <w:multiLevelType w:val="hybridMultilevel"/>
    <w:tmpl w:val="EC54D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B761111"/>
    <w:multiLevelType w:val="hybridMultilevel"/>
    <w:tmpl w:val="168C5B0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1053ADC"/>
    <w:multiLevelType w:val="hybridMultilevel"/>
    <w:tmpl w:val="DCE4B35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7C41F95"/>
    <w:multiLevelType w:val="hybridMultilevel"/>
    <w:tmpl w:val="2D7C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8C0598D"/>
    <w:multiLevelType w:val="hybridMultilevel"/>
    <w:tmpl w:val="514C5A54"/>
    <w:lvl w:ilvl="0" w:tplc="8AE28CA6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70CA4699"/>
    <w:multiLevelType w:val="hybridMultilevel"/>
    <w:tmpl w:val="966C4992"/>
    <w:lvl w:ilvl="0" w:tplc="04190011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1">
    <w:nsid w:val="74D13E0A"/>
    <w:multiLevelType w:val="multilevel"/>
    <w:tmpl w:val="DF020DB2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2">
    <w:nsid w:val="7F0A6F09"/>
    <w:multiLevelType w:val="hybridMultilevel"/>
    <w:tmpl w:val="FE00FF9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12"/>
  </w:num>
  <w:num w:numId="6">
    <w:abstractNumId w:val="11"/>
  </w:num>
  <w:num w:numId="7">
    <w:abstractNumId w:val="4"/>
  </w:num>
  <w:num w:numId="8">
    <w:abstractNumId w:val="10"/>
  </w:num>
  <w:num w:numId="9">
    <w:abstractNumId w:val="8"/>
  </w:num>
  <w:num w:numId="10">
    <w:abstractNumId w:val="9"/>
  </w:num>
  <w:num w:numId="11">
    <w:abstractNumId w:val="6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1A7B"/>
    <w:rsid w:val="00002BF3"/>
    <w:rsid w:val="00006403"/>
    <w:rsid w:val="000229CA"/>
    <w:rsid w:val="00023CA5"/>
    <w:rsid w:val="00024A56"/>
    <w:rsid w:val="00025C31"/>
    <w:rsid w:val="00026E18"/>
    <w:rsid w:val="00034638"/>
    <w:rsid w:val="00040562"/>
    <w:rsid w:val="00041054"/>
    <w:rsid w:val="00043B83"/>
    <w:rsid w:val="00043F60"/>
    <w:rsid w:val="000442E1"/>
    <w:rsid w:val="00047749"/>
    <w:rsid w:val="000503B8"/>
    <w:rsid w:val="00062FD0"/>
    <w:rsid w:val="00071814"/>
    <w:rsid w:val="00075B06"/>
    <w:rsid w:val="0007697F"/>
    <w:rsid w:val="0008527F"/>
    <w:rsid w:val="0009796B"/>
    <w:rsid w:val="000A20FF"/>
    <w:rsid w:val="000B5C2D"/>
    <w:rsid w:val="000B6D1A"/>
    <w:rsid w:val="000C3148"/>
    <w:rsid w:val="000C5A83"/>
    <w:rsid w:val="000C62B3"/>
    <w:rsid w:val="000D0D15"/>
    <w:rsid w:val="000D3793"/>
    <w:rsid w:val="000D506E"/>
    <w:rsid w:val="000D7B4C"/>
    <w:rsid w:val="000E1801"/>
    <w:rsid w:val="000E5E56"/>
    <w:rsid w:val="000E74C0"/>
    <w:rsid w:val="000F2228"/>
    <w:rsid w:val="000F5B78"/>
    <w:rsid w:val="00100E96"/>
    <w:rsid w:val="00100F89"/>
    <w:rsid w:val="001014F3"/>
    <w:rsid w:val="00104D34"/>
    <w:rsid w:val="0011262F"/>
    <w:rsid w:val="00112983"/>
    <w:rsid w:val="00114971"/>
    <w:rsid w:val="00117002"/>
    <w:rsid w:val="00127D5E"/>
    <w:rsid w:val="00143BA1"/>
    <w:rsid w:val="00143E5B"/>
    <w:rsid w:val="00145874"/>
    <w:rsid w:val="00156F74"/>
    <w:rsid w:val="00166070"/>
    <w:rsid w:val="00170DCB"/>
    <w:rsid w:val="0017110B"/>
    <w:rsid w:val="00173BAA"/>
    <w:rsid w:val="0017629C"/>
    <w:rsid w:val="0018021B"/>
    <w:rsid w:val="001813C1"/>
    <w:rsid w:val="001833A9"/>
    <w:rsid w:val="001847C8"/>
    <w:rsid w:val="00186DCC"/>
    <w:rsid w:val="001929C0"/>
    <w:rsid w:val="001967B0"/>
    <w:rsid w:val="001973A5"/>
    <w:rsid w:val="001A0B9B"/>
    <w:rsid w:val="001A471B"/>
    <w:rsid w:val="001B6BF3"/>
    <w:rsid w:val="001C46C0"/>
    <w:rsid w:val="001C4984"/>
    <w:rsid w:val="001E0F29"/>
    <w:rsid w:val="001E1BC6"/>
    <w:rsid w:val="001E2F00"/>
    <w:rsid w:val="001E3CBB"/>
    <w:rsid w:val="001E7CE3"/>
    <w:rsid w:val="001F3AEE"/>
    <w:rsid w:val="00207ADA"/>
    <w:rsid w:val="002105A4"/>
    <w:rsid w:val="00211875"/>
    <w:rsid w:val="00215B62"/>
    <w:rsid w:val="002204ED"/>
    <w:rsid w:val="00221015"/>
    <w:rsid w:val="00221359"/>
    <w:rsid w:val="00221EB3"/>
    <w:rsid w:val="00231EF2"/>
    <w:rsid w:val="002428A0"/>
    <w:rsid w:val="00244476"/>
    <w:rsid w:val="0024651B"/>
    <w:rsid w:val="00260816"/>
    <w:rsid w:val="0028247E"/>
    <w:rsid w:val="00293420"/>
    <w:rsid w:val="002A2009"/>
    <w:rsid w:val="002A20AB"/>
    <w:rsid w:val="002A3A2C"/>
    <w:rsid w:val="002A4DE7"/>
    <w:rsid w:val="002B23B6"/>
    <w:rsid w:val="002B615F"/>
    <w:rsid w:val="002C0423"/>
    <w:rsid w:val="002C2B0C"/>
    <w:rsid w:val="002C3AEE"/>
    <w:rsid w:val="002C4CA6"/>
    <w:rsid w:val="002C746B"/>
    <w:rsid w:val="002D1C94"/>
    <w:rsid w:val="002E0ED5"/>
    <w:rsid w:val="00302AA6"/>
    <w:rsid w:val="00317564"/>
    <w:rsid w:val="003221C8"/>
    <w:rsid w:val="0032544D"/>
    <w:rsid w:val="00331ED5"/>
    <w:rsid w:val="003336FF"/>
    <w:rsid w:val="003446AA"/>
    <w:rsid w:val="00352675"/>
    <w:rsid w:val="00353135"/>
    <w:rsid w:val="00353327"/>
    <w:rsid w:val="0035633B"/>
    <w:rsid w:val="00361DCD"/>
    <w:rsid w:val="003635ED"/>
    <w:rsid w:val="00365E6F"/>
    <w:rsid w:val="00386BA0"/>
    <w:rsid w:val="00391E6E"/>
    <w:rsid w:val="00394C6C"/>
    <w:rsid w:val="003C0FC3"/>
    <w:rsid w:val="003C504B"/>
    <w:rsid w:val="003D2C2F"/>
    <w:rsid w:val="003D3BFC"/>
    <w:rsid w:val="003D455F"/>
    <w:rsid w:val="003E2222"/>
    <w:rsid w:val="003E6478"/>
    <w:rsid w:val="0040003D"/>
    <w:rsid w:val="004108B3"/>
    <w:rsid w:val="00411C4D"/>
    <w:rsid w:val="0042141D"/>
    <w:rsid w:val="004226BB"/>
    <w:rsid w:val="00432D66"/>
    <w:rsid w:val="004366BB"/>
    <w:rsid w:val="00442C7C"/>
    <w:rsid w:val="00453DB5"/>
    <w:rsid w:val="004813AC"/>
    <w:rsid w:val="00482F70"/>
    <w:rsid w:val="00484C09"/>
    <w:rsid w:val="00485DDA"/>
    <w:rsid w:val="00492D16"/>
    <w:rsid w:val="00492D3F"/>
    <w:rsid w:val="00494590"/>
    <w:rsid w:val="0049559F"/>
    <w:rsid w:val="00495A05"/>
    <w:rsid w:val="004972B9"/>
    <w:rsid w:val="004A187B"/>
    <w:rsid w:val="004A4924"/>
    <w:rsid w:val="004A65BF"/>
    <w:rsid w:val="004A7047"/>
    <w:rsid w:val="004A748F"/>
    <w:rsid w:val="004A7D4A"/>
    <w:rsid w:val="004B2D7B"/>
    <w:rsid w:val="004B6360"/>
    <w:rsid w:val="004F2FAB"/>
    <w:rsid w:val="004F40C0"/>
    <w:rsid w:val="004F4406"/>
    <w:rsid w:val="00505573"/>
    <w:rsid w:val="00507284"/>
    <w:rsid w:val="00507472"/>
    <w:rsid w:val="00511F5B"/>
    <w:rsid w:val="0052629A"/>
    <w:rsid w:val="00536B9F"/>
    <w:rsid w:val="00546CD8"/>
    <w:rsid w:val="005674F3"/>
    <w:rsid w:val="00576B9E"/>
    <w:rsid w:val="00576EDF"/>
    <w:rsid w:val="00580E62"/>
    <w:rsid w:val="00582383"/>
    <w:rsid w:val="005849F6"/>
    <w:rsid w:val="00591309"/>
    <w:rsid w:val="00594976"/>
    <w:rsid w:val="00594BCF"/>
    <w:rsid w:val="005A517F"/>
    <w:rsid w:val="005C268A"/>
    <w:rsid w:val="005C5165"/>
    <w:rsid w:val="005C5D28"/>
    <w:rsid w:val="005D5A6C"/>
    <w:rsid w:val="005E5BB7"/>
    <w:rsid w:val="005F00FC"/>
    <w:rsid w:val="005F0A58"/>
    <w:rsid w:val="005F2E2E"/>
    <w:rsid w:val="005F7632"/>
    <w:rsid w:val="0060701E"/>
    <w:rsid w:val="0063564E"/>
    <w:rsid w:val="00637B76"/>
    <w:rsid w:val="00642DE7"/>
    <w:rsid w:val="006512EC"/>
    <w:rsid w:val="00652DCA"/>
    <w:rsid w:val="006560D2"/>
    <w:rsid w:val="00661348"/>
    <w:rsid w:val="00661C10"/>
    <w:rsid w:val="006718CC"/>
    <w:rsid w:val="006725A7"/>
    <w:rsid w:val="00672D9D"/>
    <w:rsid w:val="006738CA"/>
    <w:rsid w:val="00685A99"/>
    <w:rsid w:val="00685DE9"/>
    <w:rsid w:val="006B1068"/>
    <w:rsid w:val="006B2000"/>
    <w:rsid w:val="006B2296"/>
    <w:rsid w:val="006B61E3"/>
    <w:rsid w:val="006B6604"/>
    <w:rsid w:val="006C1A7B"/>
    <w:rsid w:val="006C2AB1"/>
    <w:rsid w:val="006C641C"/>
    <w:rsid w:val="006C6C32"/>
    <w:rsid w:val="006D5034"/>
    <w:rsid w:val="006D549F"/>
    <w:rsid w:val="006E211A"/>
    <w:rsid w:val="006E5DBC"/>
    <w:rsid w:val="006F21EB"/>
    <w:rsid w:val="006F3E09"/>
    <w:rsid w:val="006F6811"/>
    <w:rsid w:val="006F728B"/>
    <w:rsid w:val="0070174A"/>
    <w:rsid w:val="007364BC"/>
    <w:rsid w:val="00742171"/>
    <w:rsid w:val="00747B53"/>
    <w:rsid w:val="00750F7B"/>
    <w:rsid w:val="00751455"/>
    <w:rsid w:val="00751FB4"/>
    <w:rsid w:val="0075565E"/>
    <w:rsid w:val="007574BC"/>
    <w:rsid w:val="00762D40"/>
    <w:rsid w:val="00766A28"/>
    <w:rsid w:val="007751DB"/>
    <w:rsid w:val="0078559C"/>
    <w:rsid w:val="00797087"/>
    <w:rsid w:val="007B7D48"/>
    <w:rsid w:val="007C0874"/>
    <w:rsid w:val="007C6725"/>
    <w:rsid w:val="007C7734"/>
    <w:rsid w:val="007D5AA8"/>
    <w:rsid w:val="007D7F0E"/>
    <w:rsid w:val="007E12F7"/>
    <w:rsid w:val="007E67A6"/>
    <w:rsid w:val="007F64E0"/>
    <w:rsid w:val="008020E4"/>
    <w:rsid w:val="00804B94"/>
    <w:rsid w:val="008201C6"/>
    <w:rsid w:val="00821D7D"/>
    <w:rsid w:val="008317B3"/>
    <w:rsid w:val="00845C69"/>
    <w:rsid w:val="00850D4E"/>
    <w:rsid w:val="008566E1"/>
    <w:rsid w:val="00860026"/>
    <w:rsid w:val="008615DC"/>
    <w:rsid w:val="00863A98"/>
    <w:rsid w:val="00876024"/>
    <w:rsid w:val="00877C60"/>
    <w:rsid w:val="00886624"/>
    <w:rsid w:val="008876B5"/>
    <w:rsid w:val="008966CD"/>
    <w:rsid w:val="008A573E"/>
    <w:rsid w:val="008A6DC7"/>
    <w:rsid w:val="008B3E67"/>
    <w:rsid w:val="008B72D4"/>
    <w:rsid w:val="008C23E2"/>
    <w:rsid w:val="008C290E"/>
    <w:rsid w:val="008C3CD2"/>
    <w:rsid w:val="008C581A"/>
    <w:rsid w:val="008C6994"/>
    <w:rsid w:val="008D094D"/>
    <w:rsid w:val="008D206A"/>
    <w:rsid w:val="008D3E75"/>
    <w:rsid w:val="008D799C"/>
    <w:rsid w:val="008E3D13"/>
    <w:rsid w:val="008E5C6B"/>
    <w:rsid w:val="008E6603"/>
    <w:rsid w:val="008E6DA8"/>
    <w:rsid w:val="00900040"/>
    <w:rsid w:val="009000ED"/>
    <w:rsid w:val="00903170"/>
    <w:rsid w:val="00903674"/>
    <w:rsid w:val="00914151"/>
    <w:rsid w:val="009142F1"/>
    <w:rsid w:val="009331CE"/>
    <w:rsid w:val="00934317"/>
    <w:rsid w:val="009346EE"/>
    <w:rsid w:val="00941800"/>
    <w:rsid w:val="00943FA8"/>
    <w:rsid w:val="0095378F"/>
    <w:rsid w:val="00954330"/>
    <w:rsid w:val="00967F8B"/>
    <w:rsid w:val="00972EF5"/>
    <w:rsid w:val="00982B46"/>
    <w:rsid w:val="00994566"/>
    <w:rsid w:val="00994D45"/>
    <w:rsid w:val="00996818"/>
    <w:rsid w:val="0099704E"/>
    <w:rsid w:val="00997590"/>
    <w:rsid w:val="00997EB1"/>
    <w:rsid w:val="009A0D27"/>
    <w:rsid w:val="009C0DA7"/>
    <w:rsid w:val="009C3036"/>
    <w:rsid w:val="009C4F5F"/>
    <w:rsid w:val="009D015F"/>
    <w:rsid w:val="009D63D4"/>
    <w:rsid w:val="009E037E"/>
    <w:rsid w:val="009E3154"/>
    <w:rsid w:val="00A02F0B"/>
    <w:rsid w:val="00A0565C"/>
    <w:rsid w:val="00A10D53"/>
    <w:rsid w:val="00A11665"/>
    <w:rsid w:val="00A20F07"/>
    <w:rsid w:val="00A2287F"/>
    <w:rsid w:val="00A23056"/>
    <w:rsid w:val="00A26A7F"/>
    <w:rsid w:val="00A30953"/>
    <w:rsid w:val="00A40173"/>
    <w:rsid w:val="00A43DB4"/>
    <w:rsid w:val="00A52798"/>
    <w:rsid w:val="00A550F5"/>
    <w:rsid w:val="00A565E0"/>
    <w:rsid w:val="00A56ADC"/>
    <w:rsid w:val="00A614DA"/>
    <w:rsid w:val="00A660A4"/>
    <w:rsid w:val="00A70EF4"/>
    <w:rsid w:val="00A84516"/>
    <w:rsid w:val="00A90396"/>
    <w:rsid w:val="00A93FA0"/>
    <w:rsid w:val="00AA035B"/>
    <w:rsid w:val="00AA48B8"/>
    <w:rsid w:val="00AA4D9D"/>
    <w:rsid w:val="00AA6A76"/>
    <w:rsid w:val="00AB15F4"/>
    <w:rsid w:val="00AD3C20"/>
    <w:rsid w:val="00AD5BE4"/>
    <w:rsid w:val="00AD5FAD"/>
    <w:rsid w:val="00AD69C4"/>
    <w:rsid w:val="00AE6A68"/>
    <w:rsid w:val="00B01EF9"/>
    <w:rsid w:val="00B03C10"/>
    <w:rsid w:val="00B1071A"/>
    <w:rsid w:val="00B1117F"/>
    <w:rsid w:val="00B1233F"/>
    <w:rsid w:val="00B22F42"/>
    <w:rsid w:val="00B24814"/>
    <w:rsid w:val="00B33941"/>
    <w:rsid w:val="00B362EA"/>
    <w:rsid w:val="00B370B7"/>
    <w:rsid w:val="00B4242F"/>
    <w:rsid w:val="00B4531D"/>
    <w:rsid w:val="00B66E15"/>
    <w:rsid w:val="00B71AED"/>
    <w:rsid w:val="00B73F32"/>
    <w:rsid w:val="00B77800"/>
    <w:rsid w:val="00B90772"/>
    <w:rsid w:val="00B94C22"/>
    <w:rsid w:val="00B95A58"/>
    <w:rsid w:val="00B96340"/>
    <w:rsid w:val="00BA0634"/>
    <w:rsid w:val="00BC499B"/>
    <w:rsid w:val="00BC4F9E"/>
    <w:rsid w:val="00BC6CA2"/>
    <w:rsid w:val="00BE05A7"/>
    <w:rsid w:val="00C0026F"/>
    <w:rsid w:val="00C0099D"/>
    <w:rsid w:val="00C00C4F"/>
    <w:rsid w:val="00C02824"/>
    <w:rsid w:val="00C0359E"/>
    <w:rsid w:val="00C04EDE"/>
    <w:rsid w:val="00C06CF0"/>
    <w:rsid w:val="00C10057"/>
    <w:rsid w:val="00C103A8"/>
    <w:rsid w:val="00C12A88"/>
    <w:rsid w:val="00C20A92"/>
    <w:rsid w:val="00C25766"/>
    <w:rsid w:val="00C2700B"/>
    <w:rsid w:val="00C2738C"/>
    <w:rsid w:val="00C3424F"/>
    <w:rsid w:val="00C43C2D"/>
    <w:rsid w:val="00C442BE"/>
    <w:rsid w:val="00C47927"/>
    <w:rsid w:val="00C557B8"/>
    <w:rsid w:val="00C67E5F"/>
    <w:rsid w:val="00C709E9"/>
    <w:rsid w:val="00C7117C"/>
    <w:rsid w:val="00C90028"/>
    <w:rsid w:val="00CA041E"/>
    <w:rsid w:val="00CA2584"/>
    <w:rsid w:val="00CA4287"/>
    <w:rsid w:val="00CA4D66"/>
    <w:rsid w:val="00CA5E8C"/>
    <w:rsid w:val="00CA73A0"/>
    <w:rsid w:val="00CB5D37"/>
    <w:rsid w:val="00CB7625"/>
    <w:rsid w:val="00CC027B"/>
    <w:rsid w:val="00CC0724"/>
    <w:rsid w:val="00CC6B5B"/>
    <w:rsid w:val="00CC7F65"/>
    <w:rsid w:val="00CD6661"/>
    <w:rsid w:val="00CE3856"/>
    <w:rsid w:val="00CF24CB"/>
    <w:rsid w:val="00CF45BD"/>
    <w:rsid w:val="00CF73CB"/>
    <w:rsid w:val="00D01188"/>
    <w:rsid w:val="00D0375C"/>
    <w:rsid w:val="00D102BE"/>
    <w:rsid w:val="00D11297"/>
    <w:rsid w:val="00D13461"/>
    <w:rsid w:val="00D139D6"/>
    <w:rsid w:val="00D27884"/>
    <w:rsid w:val="00D30989"/>
    <w:rsid w:val="00D44F4D"/>
    <w:rsid w:val="00D45DC1"/>
    <w:rsid w:val="00D462E7"/>
    <w:rsid w:val="00D529FD"/>
    <w:rsid w:val="00D5306A"/>
    <w:rsid w:val="00D62B26"/>
    <w:rsid w:val="00D62BB5"/>
    <w:rsid w:val="00D67DEB"/>
    <w:rsid w:val="00D7660E"/>
    <w:rsid w:val="00D85857"/>
    <w:rsid w:val="00D871BB"/>
    <w:rsid w:val="00D87372"/>
    <w:rsid w:val="00DA4D7A"/>
    <w:rsid w:val="00DC1CF2"/>
    <w:rsid w:val="00DC25B0"/>
    <w:rsid w:val="00DC344F"/>
    <w:rsid w:val="00DD1847"/>
    <w:rsid w:val="00DD2CBA"/>
    <w:rsid w:val="00DE0A6B"/>
    <w:rsid w:val="00DE5158"/>
    <w:rsid w:val="00DE54F7"/>
    <w:rsid w:val="00DE587A"/>
    <w:rsid w:val="00DE6CB2"/>
    <w:rsid w:val="00DE7F7A"/>
    <w:rsid w:val="00DF3599"/>
    <w:rsid w:val="00E018E6"/>
    <w:rsid w:val="00E03A7C"/>
    <w:rsid w:val="00E15C71"/>
    <w:rsid w:val="00E27240"/>
    <w:rsid w:val="00E44792"/>
    <w:rsid w:val="00E54A8D"/>
    <w:rsid w:val="00E577E4"/>
    <w:rsid w:val="00E71ACB"/>
    <w:rsid w:val="00E72616"/>
    <w:rsid w:val="00E72983"/>
    <w:rsid w:val="00E764E8"/>
    <w:rsid w:val="00E76861"/>
    <w:rsid w:val="00E81DC4"/>
    <w:rsid w:val="00E92ACD"/>
    <w:rsid w:val="00EA1DAA"/>
    <w:rsid w:val="00EA592D"/>
    <w:rsid w:val="00EB4681"/>
    <w:rsid w:val="00EC7BD1"/>
    <w:rsid w:val="00EE132A"/>
    <w:rsid w:val="00EF1083"/>
    <w:rsid w:val="00EF4FBB"/>
    <w:rsid w:val="00EF6960"/>
    <w:rsid w:val="00F02454"/>
    <w:rsid w:val="00F048F2"/>
    <w:rsid w:val="00F11E43"/>
    <w:rsid w:val="00F136B4"/>
    <w:rsid w:val="00F24987"/>
    <w:rsid w:val="00F25C39"/>
    <w:rsid w:val="00F270BE"/>
    <w:rsid w:val="00F3287C"/>
    <w:rsid w:val="00F347B2"/>
    <w:rsid w:val="00F34A29"/>
    <w:rsid w:val="00F43141"/>
    <w:rsid w:val="00F45DDB"/>
    <w:rsid w:val="00F51793"/>
    <w:rsid w:val="00F651CC"/>
    <w:rsid w:val="00F65A99"/>
    <w:rsid w:val="00F7075E"/>
    <w:rsid w:val="00F73245"/>
    <w:rsid w:val="00F756FC"/>
    <w:rsid w:val="00F75B73"/>
    <w:rsid w:val="00F8255A"/>
    <w:rsid w:val="00F85E53"/>
    <w:rsid w:val="00F86A99"/>
    <w:rsid w:val="00F96448"/>
    <w:rsid w:val="00F96719"/>
    <w:rsid w:val="00FA4119"/>
    <w:rsid w:val="00FB48B6"/>
    <w:rsid w:val="00FB6B0D"/>
    <w:rsid w:val="00FB6F17"/>
    <w:rsid w:val="00FB7B56"/>
    <w:rsid w:val="00FD1948"/>
    <w:rsid w:val="00FE1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79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674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2E4"/>
    <w:rPr>
      <w:sz w:val="0"/>
      <w:szCs w:val="0"/>
    </w:rPr>
  </w:style>
  <w:style w:type="paragraph" w:customStyle="1" w:styleId="1">
    <w:name w:val="Обычный1"/>
    <w:uiPriority w:val="99"/>
    <w:rsid w:val="00CA041E"/>
    <w:rPr>
      <w:sz w:val="20"/>
      <w:szCs w:val="20"/>
    </w:rPr>
  </w:style>
  <w:style w:type="character" w:styleId="a5">
    <w:name w:val="Hyperlink"/>
    <w:basedOn w:val="a0"/>
    <w:uiPriority w:val="99"/>
    <w:rsid w:val="00A84516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4A65B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A65BF"/>
    <w:rPr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4A65B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A65B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257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4525</Words>
  <Characters>25799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Сельский Совет Хрущевского муниципального образования Самойловского муниципального района Саратовской области</vt:lpstr>
    </vt:vector>
  </TitlesOfParts>
  <Company>фин.управление</Company>
  <LinksUpToDate>false</LinksUpToDate>
  <CharactersWithSpaces>30264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Сельский Совет Хрущевского муниципального образования Самойловского муниципального района Саратовской области</dc:title>
  <dc:creator>Олег</dc:creator>
  <cp:lastModifiedBy>Пользователь</cp:lastModifiedBy>
  <cp:revision>7</cp:revision>
  <cp:lastPrinted>2020-03-23T11:33:00Z</cp:lastPrinted>
  <dcterms:created xsi:type="dcterms:W3CDTF">2020-03-24T05:53:00Z</dcterms:created>
  <dcterms:modified xsi:type="dcterms:W3CDTF">2020-03-24T05:11:00Z</dcterms:modified>
</cp:coreProperties>
</file>